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BD8" w14:textId="29EF8E60" w:rsidR="00CD2FA9" w:rsidRPr="002577A1" w:rsidRDefault="00CD2FA9" w:rsidP="00CD2FA9">
      <w:pPr>
        <w:rPr>
          <w:b/>
          <w:bCs/>
          <w:sz w:val="28"/>
          <w:szCs w:val="28"/>
          <w:highlight w:val="green"/>
        </w:rPr>
      </w:pPr>
      <w:r w:rsidRPr="00CD2FA9">
        <w:rPr>
          <w:b/>
          <w:bCs/>
          <w:sz w:val="28"/>
          <w:szCs w:val="28"/>
          <w:highlight w:val="green"/>
        </w:rPr>
        <w:t>1</w:t>
      </w:r>
      <w:r w:rsidR="002577A1">
        <w:rPr>
          <w:b/>
          <w:bCs/>
          <w:sz w:val="28"/>
          <w:szCs w:val="28"/>
          <w:highlight w:val="green"/>
        </w:rPr>
        <w:t>1</w:t>
      </w:r>
      <w:r w:rsidRPr="00CD2FA9">
        <w:rPr>
          <w:b/>
          <w:bCs/>
          <w:sz w:val="28"/>
          <w:szCs w:val="28"/>
          <w:highlight w:val="green"/>
        </w:rPr>
        <w:t xml:space="preserve">. Spieltag: </w:t>
      </w:r>
      <w:r w:rsidR="002577A1">
        <w:rPr>
          <w:b/>
          <w:bCs/>
          <w:sz w:val="28"/>
          <w:szCs w:val="28"/>
          <w:highlight w:val="green"/>
        </w:rPr>
        <w:t>Die SpG empfängt</w:t>
      </w:r>
      <w:r w:rsidRPr="00CD2FA9">
        <w:rPr>
          <w:b/>
          <w:bCs/>
          <w:sz w:val="28"/>
          <w:szCs w:val="28"/>
          <w:highlight w:val="green"/>
        </w:rPr>
        <w:t xml:space="preserve"> zuhause </w:t>
      </w:r>
      <w:r w:rsidR="002577A1">
        <w:rPr>
          <w:b/>
          <w:bCs/>
          <w:sz w:val="28"/>
          <w:szCs w:val="28"/>
          <w:highlight w:val="green"/>
        </w:rPr>
        <w:t xml:space="preserve">die Truppe </w:t>
      </w:r>
      <w:r w:rsidR="00333E63">
        <w:rPr>
          <w:b/>
          <w:bCs/>
          <w:sz w:val="28"/>
          <w:szCs w:val="28"/>
          <w:highlight w:val="green"/>
        </w:rPr>
        <w:t>des SV</w:t>
      </w:r>
      <w:r w:rsidR="002577A1">
        <w:rPr>
          <w:b/>
          <w:bCs/>
          <w:sz w:val="28"/>
          <w:szCs w:val="28"/>
          <w:highlight w:val="green"/>
        </w:rPr>
        <w:t xml:space="preserve"> Jahn Dobra</w:t>
      </w:r>
    </w:p>
    <w:p w14:paraId="0E0E7AE8" w14:textId="265E443E" w:rsidR="00CD2FA9" w:rsidRPr="00896CB2" w:rsidRDefault="00CD2FA9" w:rsidP="00CD2FA9">
      <w:pPr>
        <w:rPr>
          <w:i/>
          <w:iCs/>
        </w:rPr>
      </w:pPr>
      <w:r w:rsidRPr="00896CB2">
        <w:rPr>
          <w:i/>
          <w:iCs/>
        </w:rPr>
        <w:t xml:space="preserve">Die SpG Grumbach Tharandt konnte am </w:t>
      </w:r>
      <w:r w:rsidR="002577A1">
        <w:rPr>
          <w:i/>
          <w:iCs/>
        </w:rPr>
        <w:t>07. Februar</w:t>
      </w:r>
      <w:r w:rsidRPr="00896CB2">
        <w:rPr>
          <w:i/>
          <w:iCs/>
        </w:rPr>
        <w:t xml:space="preserve"> 2026 im Heimspiel gegen SV</w:t>
      </w:r>
      <w:r w:rsidR="002577A1">
        <w:rPr>
          <w:i/>
          <w:iCs/>
        </w:rPr>
        <w:t xml:space="preserve"> Jahn Dobra</w:t>
      </w:r>
      <w:r w:rsidRPr="00896CB2">
        <w:rPr>
          <w:i/>
          <w:iCs/>
        </w:rPr>
        <w:t xml:space="preserve"> einen verdienten </w:t>
      </w:r>
      <w:r w:rsidR="002577A1">
        <w:rPr>
          <w:i/>
          <w:iCs/>
        </w:rPr>
        <w:t>7</w:t>
      </w:r>
      <w:r w:rsidRPr="00896CB2">
        <w:rPr>
          <w:i/>
          <w:iCs/>
        </w:rPr>
        <w:t>:</w:t>
      </w:r>
      <w:r w:rsidR="002577A1">
        <w:rPr>
          <w:i/>
          <w:iCs/>
        </w:rPr>
        <w:t>1</w:t>
      </w:r>
      <w:r w:rsidRPr="00896CB2">
        <w:rPr>
          <w:i/>
          <w:iCs/>
        </w:rPr>
        <w:t xml:space="preserve">-Erfolg feiern. Auf der heimischen 2-Bahnanlage </w:t>
      </w:r>
      <w:r w:rsidR="002577A1">
        <w:rPr>
          <w:i/>
          <w:iCs/>
        </w:rPr>
        <w:t>machten die Gastgeber von Anfang an klar, dass die Punkte zuhause bleiben.</w:t>
      </w:r>
    </w:p>
    <w:p w14:paraId="496A67A7" w14:textId="34B801EA" w:rsidR="00CD2FA9" w:rsidRPr="00CD2FA9" w:rsidRDefault="00CD2FA9" w:rsidP="00CD2FA9">
      <w:pPr>
        <w:rPr>
          <w:b/>
          <w:bCs/>
        </w:rPr>
      </w:pPr>
      <w:r w:rsidRPr="00CD2FA9">
        <w:rPr>
          <w:b/>
          <w:bCs/>
          <w:highlight w:val="green"/>
        </w:rPr>
        <w:t>1. Paarung</w:t>
      </w:r>
      <w:r w:rsidRPr="007C2296">
        <w:rPr>
          <w:b/>
          <w:bCs/>
          <w:highlight w:val="green"/>
        </w:rPr>
        <w:t xml:space="preserve">: </w:t>
      </w:r>
      <w:r w:rsidR="007C2296" w:rsidRPr="007C2296">
        <w:rPr>
          <w:b/>
          <w:bCs/>
          <w:highlight w:val="green"/>
        </w:rPr>
        <w:t>Sebastian Fiebig vs. Moritz Hunger</w:t>
      </w:r>
    </w:p>
    <w:p w14:paraId="0222ED1A" w14:textId="45593B13" w:rsidR="007C2296" w:rsidRPr="007C2296" w:rsidRDefault="007C2296" w:rsidP="00CD2FA9">
      <w:pPr>
        <w:rPr>
          <w:b/>
          <w:bCs/>
        </w:rPr>
      </w:pPr>
      <w:r w:rsidRPr="007C2296">
        <w:rPr>
          <w:b/>
          <w:bCs/>
        </w:rPr>
        <w:t xml:space="preserve">Basti kam gut rein aber sein Gegner zeigte Nervenstärke im Räumen und so gingen die ersten beiden Runden an die Gäste. </w:t>
      </w:r>
      <w:r>
        <w:rPr>
          <w:b/>
          <w:bCs/>
        </w:rPr>
        <w:t xml:space="preserve"> Allerdings k</w:t>
      </w:r>
      <w:r w:rsidR="007F61CC">
        <w:rPr>
          <w:b/>
          <w:bCs/>
        </w:rPr>
        <w:t>o</w:t>
      </w:r>
      <w:r>
        <w:rPr>
          <w:b/>
          <w:bCs/>
        </w:rPr>
        <w:t xml:space="preserve">nnte Basti </w:t>
      </w:r>
      <w:r w:rsidR="007F61CC">
        <w:rPr>
          <w:b/>
          <w:bCs/>
        </w:rPr>
        <w:t>mit</w:t>
      </w:r>
      <w:r>
        <w:rPr>
          <w:b/>
          <w:bCs/>
        </w:rPr>
        <w:t xml:space="preserve"> konstanten </w:t>
      </w:r>
      <w:r w:rsidR="007F61CC">
        <w:rPr>
          <w:b/>
          <w:bCs/>
        </w:rPr>
        <w:t>V</w:t>
      </w:r>
      <w:r>
        <w:rPr>
          <w:b/>
          <w:bCs/>
        </w:rPr>
        <w:t xml:space="preserve">ollen und </w:t>
      </w:r>
      <w:r w:rsidR="007F61CC">
        <w:rPr>
          <w:b/>
          <w:bCs/>
        </w:rPr>
        <w:t>guten Abräumern das Spiel in den Runden 3 und 4 auf seine Seite ziehen und siegte vielleicht auch etwas glücklich mit 2:2 nach Punkten und 520:512 Holz. Mannschaftspunkt check.</w:t>
      </w:r>
    </w:p>
    <w:p w14:paraId="0975B23C" w14:textId="77777777" w:rsidR="007C2296" w:rsidRDefault="007C2296" w:rsidP="00CD2FA9">
      <w:pPr>
        <w:rPr>
          <w:b/>
          <w:bCs/>
          <w:highlight w:val="green"/>
        </w:rPr>
      </w:pPr>
    </w:p>
    <w:p w14:paraId="5961C432" w14:textId="4043F0B2" w:rsidR="00CD2FA9" w:rsidRPr="00CD2FA9" w:rsidRDefault="00CD2FA9" w:rsidP="00CD2FA9">
      <w:pPr>
        <w:rPr>
          <w:b/>
          <w:bCs/>
        </w:rPr>
      </w:pPr>
      <w:r w:rsidRPr="00CD2FA9">
        <w:rPr>
          <w:b/>
          <w:bCs/>
          <w:highlight w:val="green"/>
        </w:rPr>
        <w:t>2. Paarung</w:t>
      </w:r>
      <w:r w:rsidRPr="007C2296">
        <w:rPr>
          <w:b/>
          <w:bCs/>
          <w:highlight w:val="green"/>
        </w:rPr>
        <w:t xml:space="preserve">: </w:t>
      </w:r>
      <w:r w:rsidR="007C2296" w:rsidRPr="007C2296">
        <w:rPr>
          <w:b/>
          <w:bCs/>
          <w:highlight w:val="green"/>
        </w:rPr>
        <w:t>Andreas Schmidt vs. Sven Niese</w:t>
      </w:r>
    </w:p>
    <w:p w14:paraId="1EB05323" w14:textId="3C1C2C39" w:rsidR="007F61CC" w:rsidRPr="006D309E" w:rsidRDefault="006D309E" w:rsidP="00CD2FA9">
      <w:pPr>
        <w:rPr>
          <w:b/>
          <w:bCs/>
        </w:rPr>
      </w:pPr>
      <w:r w:rsidRPr="006D309E">
        <w:rPr>
          <w:b/>
          <w:bCs/>
        </w:rPr>
        <w:t>An</w:t>
      </w:r>
      <w:r>
        <w:rPr>
          <w:b/>
          <w:bCs/>
        </w:rPr>
        <w:t xml:space="preserve">dreas kam an diesem Tag zu seinem zweiten Einsatz in der 1. Mannschaft, schon im Hinspiel durfte er zeigen was in ihm steckt. Allerdings hatte er auch den besten Gaststarter als Gegner. Die erste Runde ging an Sven, Andreas konnte aber </w:t>
      </w:r>
      <w:r w:rsidR="00333E63">
        <w:rPr>
          <w:b/>
          <w:bCs/>
        </w:rPr>
        <w:t>mit einem starken zweiten Satz</w:t>
      </w:r>
      <w:r>
        <w:rPr>
          <w:b/>
          <w:bCs/>
        </w:rPr>
        <w:t xml:space="preserve"> einen Satzpunkt holen, leider konnte er dieses Gefühl nicht mit in die restlichen Runden mitnehmen. Trotz seiner guten Leistung mit 518:540 und 1:3 Punkten konnten die Gäste ausgleichen. </w:t>
      </w:r>
    </w:p>
    <w:p w14:paraId="4CB6248D" w14:textId="77777777" w:rsidR="007F61CC" w:rsidRDefault="007F61CC" w:rsidP="00CD2FA9">
      <w:pPr>
        <w:rPr>
          <w:b/>
          <w:bCs/>
          <w:highlight w:val="green"/>
        </w:rPr>
      </w:pPr>
    </w:p>
    <w:p w14:paraId="12644791" w14:textId="6D7215AB" w:rsidR="00CD2FA9" w:rsidRPr="00CD2FA9" w:rsidRDefault="00CD2FA9" w:rsidP="00CD2FA9">
      <w:pPr>
        <w:rPr>
          <w:b/>
          <w:bCs/>
        </w:rPr>
      </w:pPr>
      <w:r w:rsidRPr="00CD2FA9">
        <w:rPr>
          <w:b/>
          <w:bCs/>
          <w:highlight w:val="green"/>
        </w:rPr>
        <w:t>3. Paarung</w:t>
      </w:r>
      <w:r w:rsidRPr="007C2296">
        <w:rPr>
          <w:b/>
          <w:bCs/>
          <w:highlight w:val="green"/>
        </w:rPr>
        <w:t xml:space="preserve">: </w:t>
      </w:r>
      <w:r w:rsidR="007C2296" w:rsidRPr="007C2296">
        <w:rPr>
          <w:b/>
          <w:bCs/>
          <w:highlight w:val="green"/>
        </w:rPr>
        <w:t>Manuel Tzschoppe vs. Detlef Lichy</w:t>
      </w:r>
    </w:p>
    <w:p w14:paraId="04B0831D" w14:textId="1451CBDF" w:rsidR="00CD2FA9" w:rsidRDefault="006D309E" w:rsidP="00CD2FA9">
      <w:r>
        <w:t>Mit Detlef bekam Manu eine leichte Aufgabe, sein Gegner kam überhaupt nicht ins Spiel und tat sich sehr schwer. Manu konnte alle Runden für sich entscheiden und gewinnt souverän mit 501:417 Holz und 4:0 nach Satzpunkten. Nächster Mannschaftspunkt war eingetütet.</w:t>
      </w:r>
    </w:p>
    <w:p w14:paraId="02A2911B" w14:textId="4154F613" w:rsidR="00CD2FA9" w:rsidRDefault="00CD2FA9" w:rsidP="00CD2FA9">
      <w:r w:rsidRPr="00CD2FA9">
        <w:rPr>
          <w:highlight w:val="green"/>
        </w:rPr>
        <w:t xml:space="preserve">Zwischenstand: </w:t>
      </w:r>
      <w:r w:rsidR="007C2296">
        <w:rPr>
          <w:highlight w:val="green"/>
        </w:rPr>
        <w:t>2</w:t>
      </w:r>
      <w:r w:rsidRPr="00CD2FA9">
        <w:rPr>
          <w:highlight w:val="green"/>
        </w:rPr>
        <w:t>:</w:t>
      </w:r>
      <w:r w:rsidR="007C2296">
        <w:rPr>
          <w:highlight w:val="green"/>
        </w:rPr>
        <w:t>1</w:t>
      </w:r>
      <w:r w:rsidRPr="00CD2FA9">
        <w:rPr>
          <w:highlight w:val="green"/>
        </w:rPr>
        <w:t xml:space="preserve"> für </w:t>
      </w:r>
      <w:r w:rsidR="007C2296">
        <w:rPr>
          <w:highlight w:val="green"/>
        </w:rPr>
        <w:t>die Forststadt-Saubachtaltruppe.</w:t>
      </w:r>
      <w:r w:rsidRPr="00CD2FA9">
        <w:rPr>
          <w:highlight w:val="green"/>
        </w:rPr>
        <w:t xml:space="preserve"> </w:t>
      </w:r>
    </w:p>
    <w:p w14:paraId="345FE55D" w14:textId="6E0CD770" w:rsidR="00CD2FA9" w:rsidRPr="00CD2FA9" w:rsidRDefault="00CD2FA9" w:rsidP="00CD2FA9">
      <w:pPr>
        <w:rPr>
          <w:b/>
          <w:bCs/>
        </w:rPr>
      </w:pPr>
      <w:r w:rsidRPr="00CD2FA9">
        <w:rPr>
          <w:b/>
          <w:bCs/>
          <w:highlight w:val="green"/>
        </w:rPr>
        <w:t>4. Paarung</w:t>
      </w:r>
      <w:r w:rsidRPr="007C2296">
        <w:rPr>
          <w:b/>
          <w:bCs/>
          <w:highlight w:val="green"/>
        </w:rPr>
        <w:t xml:space="preserve">: </w:t>
      </w:r>
      <w:r w:rsidR="007C2296" w:rsidRPr="007C2296">
        <w:rPr>
          <w:b/>
          <w:bCs/>
          <w:highlight w:val="green"/>
        </w:rPr>
        <w:t>Patrick Heldner vs. Holger Lindner</w:t>
      </w:r>
    </w:p>
    <w:p w14:paraId="33DB0041" w14:textId="0C96DCF3" w:rsidR="00CD2FA9" w:rsidRDefault="00CC0F64" w:rsidP="00CD2FA9">
      <w:r>
        <w:t xml:space="preserve">Das vierte Starterpaar hatten so seine Probleme ins Spiel zu finden. Der erste Satzpunkt ging knapp an die Gäste. Im zweiten Satz konnte Patrick mit 14 Holz den Satzpunkt holen. Im dritten war es lediglich ein mickriges Holz was Patrick fehlte und im </w:t>
      </w:r>
      <w:r w:rsidR="00333E63">
        <w:t>Vierten</w:t>
      </w:r>
      <w:r>
        <w:t xml:space="preserve"> war dann der Punkt dann sicher auf der Seite der SpG. Es ging hin und </w:t>
      </w:r>
      <w:r w:rsidR="00333E63">
        <w:t>her,</w:t>
      </w:r>
      <w:r>
        <w:t xml:space="preserve"> aber beide </w:t>
      </w:r>
      <w:r w:rsidR="00333E63">
        <w:t>taten</w:t>
      </w:r>
      <w:r>
        <w:t xml:space="preserve"> sich schwer und waren sicherlich nicht zufrieden mit ihrer Leistung. Am Ende steht ein 503:470 Holz und 2:2 Satzpunkte, egal der Mannschaftspunkt bleibt in Grumbach.</w:t>
      </w:r>
    </w:p>
    <w:p w14:paraId="73A59893" w14:textId="6F9EFCCB" w:rsidR="00CD2FA9" w:rsidRPr="00CD2FA9" w:rsidRDefault="00CD2FA9" w:rsidP="00CD2FA9">
      <w:r w:rsidRPr="00CD2FA9">
        <w:rPr>
          <w:highlight w:val="green"/>
        </w:rPr>
        <w:t xml:space="preserve">Zwischenstand: </w:t>
      </w:r>
      <w:r w:rsidR="008F783A">
        <w:rPr>
          <w:highlight w:val="green"/>
        </w:rPr>
        <w:t>3</w:t>
      </w:r>
      <w:r w:rsidRPr="00CD2FA9">
        <w:rPr>
          <w:highlight w:val="green"/>
        </w:rPr>
        <w:t>:</w:t>
      </w:r>
      <w:r w:rsidR="008F783A" w:rsidRPr="007C2296">
        <w:rPr>
          <w:highlight w:val="green"/>
        </w:rPr>
        <w:t>1</w:t>
      </w:r>
      <w:r w:rsidRPr="007C2296">
        <w:rPr>
          <w:highlight w:val="green"/>
        </w:rPr>
        <w:t xml:space="preserve"> </w:t>
      </w:r>
      <w:r w:rsidR="007C2296" w:rsidRPr="007C2296">
        <w:rPr>
          <w:highlight w:val="green"/>
        </w:rPr>
        <w:t>Die SpG setzt sich ab.</w:t>
      </w:r>
    </w:p>
    <w:p w14:paraId="6B9B053D" w14:textId="77777777" w:rsidR="00CD2FA9" w:rsidRDefault="00CD2FA9" w:rsidP="00CD2FA9">
      <w:pPr>
        <w:rPr>
          <w:b/>
          <w:bCs/>
        </w:rPr>
      </w:pPr>
    </w:p>
    <w:p w14:paraId="1D554F64" w14:textId="12E11D55" w:rsidR="00CD2FA9" w:rsidRPr="00CD2FA9" w:rsidRDefault="00CD2FA9" w:rsidP="00CD2FA9">
      <w:pPr>
        <w:rPr>
          <w:b/>
          <w:bCs/>
        </w:rPr>
      </w:pPr>
      <w:r w:rsidRPr="00CD2FA9">
        <w:rPr>
          <w:b/>
          <w:bCs/>
        </w:rPr>
        <w:lastRenderedPageBreak/>
        <w:t xml:space="preserve"> </w:t>
      </w:r>
      <w:r w:rsidRPr="00CD2FA9">
        <w:rPr>
          <w:b/>
          <w:bCs/>
          <w:highlight w:val="green"/>
        </w:rPr>
        <w:t>5. Paarung: Daniell Ulbricht vs</w:t>
      </w:r>
      <w:r w:rsidRPr="007C2296">
        <w:rPr>
          <w:b/>
          <w:bCs/>
          <w:highlight w:val="green"/>
        </w:rPr>
        <w:t xml:space="preserve">. </w:t>
      </w:r>
      <w:r w:rsidR="007C2296" w:rsidRPr="007C2296">
        <w:rPr>
          <w:b/>
          <w:bCs/>
          <w:highlight w:val="green"/>
        </w:rPr>
        <w:t>Frank Golde</w:t>
      </w:r>
    </w:p>
    <w:p w14:paraId="04A7A8D5" w14:textId="5BF3C40E" w:rsidR="00CD2FA9" w:rsidRDefault="00CC0F64" w:rsidP="00CD2FA9">
      <w:r>
        <w:t xml:space="preserve">Dani erwischte mal wieder einen </w:t>
      </w:r>
      <w:r w:rsidR="00333E63">
        <w:t>sehr</w:t>
      </w:r>
      <w:r>
        <w:t xml:space="preserve"> guten Tag, auch wenn die erste Runde noch nicht nach seinen Vorstellungen verlief, konnte aber seinen Gegner früh unter Druck setzten und entschied alle vier Runden </w:t>
      </w:r>
      <w:r w:rsidR="001362C7">
        <w:t xml:space="preserve">für sich. Mit starken </w:t>
      </w:r>
      <w:r w:rsidR="00333E63">
        <w:t>Einzelergebnissen</w:t>
      </w:r>
      <w:r w:rsidR="001362C7">
        <w:t xml:space="preserve"> sich</w:t>
      </w:r>
      <w:r w:rsidR="00333E63">
        <w:t>erte</w:t>
      </w:r>
      <w:r w:rsidR="001362C7">
        <w:t xml:space="preserve"> er sich nicht nur den Mannschaftspunkt, sondern auch die Tagesbestleistung, mit 542:439 und 4:0 Punkten war es ein klarer Sieg.</w:t>
      </w:r>
    </w:p>
    <w:p w14:paraId="2F049745" w14:textId="2CD757AA" w:rsidR="00CD2FA9" w:rsidRDefault="00CD2FA9" w:rsidP="00CD2FA9">
      <w:r w:rsidRPr="00896CB2">
        <w:rPr>
          <w:highlight w:val="green"/>
        </w:rPr>
        <w:t>Z</w:t>
      </w:r>
      <w:r w:rsidRPr="00CD2FA9">
        <w:rPr>
          <w:highlight w:val="green"/>
        </w:rPr>
        <w:t xml:space="preserve">wischenstand: </w:t>
      </w:r>
      <w:r w:rsidR="008F783A">
        <w:rPr>
          <w:highlight w:val="green"/>
        </w:rPr>
        <w:t>4</w:t>
      </w:r>
      <w:r w:rsidRPr="00CD2FA9">
        <w:rPr>
          <w:highlight w:val="green"/>
        </w:rPr>
        <w:t>:</w:t>
      </w:r>
      <w:r w:rsidR="008F783A">
        <w:rPr>
          <w:highlight w:val="green"/>
        </w:rPr>
        <w:t>1</w:t>
      </w:r>
      <w:r w:rsidRPr="00CD2FA9">
        <w:rPr>
          <w:highlight w:val="green"/>
        </w:rPr>
        <w:t xml:space="preserve"> für </w:t>
      </w:r>
      <w:r w:rsidR="007C2296">
        <w:rPr>
          <w:highlight w:val="green"/>
        </w:rPr>
        <w:t>die Heimmannschaft</w:t>
      </w:r>
      <w:r w:rsidRPr="00CD2FA9">
        <w:rPr>
          <w:highlight w:val="green"/>
        </w:rPr>
        <w:t xml:space="preserve"> – die Weichen stehen auf Heimsieg.</w:t>
      </w:r>
    </w:p>
    <w:p w14:paraId="404045CF" w14:textId="77777777" w:rsidR="007C2296" w:rsidRDefault="007C2296" w:rsidP="00CD2FA9">
      <w:pPr>
        <w:rPr>
          <w:b/>
          <w:bCs/>
          <w:highlight w:val="green"/>
        </w:rPr>
      </w:pPr>
    </w:p>
    <w:p w14:paraId="5ADA3490" w14:textId="3FD7522C" w:rsidR="00CD2FA9" w:rsidRPr="00CD2FA9" w:rsidRDefault="00CD2FA9" w:rsidP="00CD2FA9">
      <w:pPr>
        <w:rPr>
          <w:b/>
          <w:bCs/>
        </w:rPr>
      </w:pPr>
      <w:r w:rsidRPr="00CD2FA9">
        <w:rPr>
          <w:b/>
          <w:bCs/>
          <w:highlight w:val="green"/>
        </w:rPr>
        <w:t xml:space="preserve">6. Paarung: </w:t>
      </w:r>
      <w:r w:rsidR="007C2296" w:rsidRPr="007C2296">
        <w:rPr>
          <w:b/>
          <w:bCs/>
          <w:highlight w:val="green"/>
        </w:rPr>
        <w:t>Sandro Feiertag vs. Hans-Jürgen Krüger</w:t>
      </w:r>
    </w:p>
    <w:p w14:paraId="5073A7BD" w14:textId="703FF934" w:rsidR="00CD2FA9" w:rsidRDefault="001362C7" w:rsidP="00CD2FA9">
      <w:r>
        <w:t xml:space="preserve">Bei der letzten Paarung hätte schon viel </w:t>
      </w:r>
      <w:r w:rsidR="00333E63">
        <w:t>schieflaufen</w:t>
      </w:r>
      <w:r>
        <w:t xml:space="preserve"> müssen, </w:t>
      </w:r>
      <w:r w:rsidR="00333E63">
        <w:t>allein</w:t>
      </w:r>
      <w:r>
        <w:t xml:space="preserve"> die über 200 Holz Vorsprung gaben Sandro ein sicheres Gefühl. Obwohl Sandro seit geraumer Zeit immer wieder mit Schulterschmerzen zu kämpfen </w:t>
      </w:r>
      <w:r w:rsidR="00333E63">
        <w:t>hat, konnte</w:t>
      </w:r>
      <w:r>
        <w:t xml:space="preserve"> er seinen Gegner gut in Schach halten. Einzig die zweite Runde musste er teilen. Mit guten Rundenergebnissen stand eine 527:485 Holt und 3,5:0,5 Satzpunkte</w:t>
      </w:r>
      <w:r w:rsidR="00333E63">
        <w:t xml:space="preserve"> auf der Anzeige. </w:t>
      </w:r>
    </w:p>
    <w:p w14:paraId="7FF6E535" w14:textId="51B4EBF9" w:rsidR="00CD2FA9" w:rsidRDefault="00CD2FA9" w:rsidP="00CD2FA9">
      <w:r>
        <w:t xml:space="preserve">Endstand: </w:t>
      </w:r>
      <w:r w:rsidR="002577A1">
        <w:t>7</w:t>
      </w:r>
      <w:r>
        <w:t>:</w:t>
      </w:r>
      <w:r w:rsidR="002577A1">
        <w:t>1</w:t>
      </w:r>
      <w:r>
        <w:t xml:space="preserve"> (</w:t>
      </w:r>
      <w:r w:rsidR="00896CB2">
        <w:t>311</w:t>
      </w:r>
      <w:r w:rsidR="002577A1">
        <w:t>1</w:t>
      </w:r>
      <w:r w:rsidR="00896CB2">
        <w:t>:</w:t>
      </w:r>
      <w:r>
        <w:t xml:space="preserve"> </w:t>
      </w:r>
      <w:r w:rsidR="002577A1">
        <w:t>2863</w:t>
      </w:r>
      <w:r>
        <w:t xml:space="preserve"> Kegel)</w:t>
      </w:r>
    </w:p>
    <w:p w14:paraId="1E5B0F8A" w14:textId="77777777" w:rsidR="00CD2FA9" w:rsidRDefault="00CD2FA9" w:rsidP="00CD2FA9">
      <w:r>
        <w:rPr>
          <w:rFonts w:ascii="Segoe UI Emoji" w:hAnsi="Segoe UI Emoji" w:cs="Segoe UI Emoji"/>
        </w:rPr>
        <w:t>🌟</w:t>
      </w:r>
      <w:r>
        <w:t xml:space="preserve"> Bester Spieler:</w:t>
      </w:r>
    </w:p>
    <w:p w14:paraId="266FE791" w14:textId="52D0BAA2" w:rsidR="00CD2FA9" w:rsidRDefault="002577A1" w:rsidP="00CD2FA9">
      <w:r>
        <w:t>Daniel Ulbricht</w:t>
      </w:r>
      <w:r w:rsidR="00CD2FA9">
        <w:t xml:space="preserve"> – 5</w:t>
      </w:r>
      <w:r>
        <w:t>42</w:t>
      </w:r>
      <w:r w:rsidR="00CD2FA9">
        <w:t xml:space="preserve"> Kegel</w:t>
      </w:r>
    </w:p>
    <w:p w14:paraId="06DF9008" w14:textId="7440AEA9" w:rsidR="00896CB2" w:rsidRDefault="00896CB2" w:rsidP="00896CB2">
      <w:r>
        <w:rPr>
          <w:rFonts w:ascii="Segoe UI Emoji" w:hAnsi="Segoe UI Emoji" w:cs="Segoe UI Emoji"/>
        </w:rPr>
        <w:t>🌟</w:t>
      </w:r>
      <w:r>
        <w:t xml:space="preserve"> Bester Auswärtsspieler:</w:t>
      </w:r>
    </w:p>
    <w:p w14:paraId="6C5EAB53" w14:textId="301EC947" w:rsidR="00896CB2" w:rsidRDefault="007C2296" w:rsidP="00CD2FA9">
      <w:r>
        <w:t>Sven Niese</w:t>
      </w:r>
      <w:r w:rsidR="00896CB2">
        <w:t xml:space="preserve"> – 5</w:t>
      </w:r>
      <w:r>
        <w:t>40</w:t>
      </w:r>
      <w:r w:rsidR="00896CB2">
        <w:t xml:space="preserve"> Kegel</w:t>
      </w:r>
    </w:p>
    <w:p w14:paraId="2BCF933D" w14:textId="77777777" w:rsidR="00896CB2" w:rsidRDefault="00896CB2" w:rsidP="00CD2FA9"/>
    <w:p w14:paraId="67D51DA5" w14:textId="77777777" w:rsidR="007C2296" w:rsidRDefault="007C2296" w:rsidP="00CD2FA9">
      <w:pPr>
        <w:rPr>
          <w:rFonts w:ascii="Segoe UI Emoji" w:hAnsi="Segoe UI Emoji" w:cs="Segoe UI Emoji"/>
        </w:rPr>
      </w:pPr>
    </w:p>
    <w:p w14:paraId="0CAD6754" w14:textId="77777777" w:rsidR="007C2296" w:rsidRDefault="007C2296" w:rsidP="00CD2FA9">
      <w:pPr>
        <w:rPr>
          <w:rFonts w:ascii="Segoe UI Emoji" w:hAnsi="Segoe UI Emoji" w:cs="Segoe UI Emoji"/>
        </w:rPr>
      </w:pPr>
    </w:p>
    <w:p w14:paraId="3B944DB2" w14:textId="75DF2578" w:rsidR="00CD2FA9" w:rsidRDefault="00CD2FA9" w:rsidP="00CD2FA9">
      <w:r>
        <w:rPr>
          <w:rFonts w:ascii="Segoe UI Emoji" w:hAnsi="Segoe UI Emoji" w:cs="Segoe UI Emoji"/>
        </w:rPr>
        <w:t>💬</w:t>
      </w:r>
      <w:r>
        <w:t xml:space="preserve"> Fazit aus Sicht der Heimmannschaft:</w:t>
      </w:r>
    </w:p>
    <w:p w14:paraId="437585F2" w14:textId="0494E2B5" w:rsidR="00CD2FA9" w:rsidRDefault="00CD2FA9" w:rsidP="00CD2FA9">
      <w:r>
        <w:t>Die SpG Grumbach Tharandt zeigte auf der heimischen 2-Bahnanlage eine geschlossene Mannschaftsleistung und bewies in den entscheidenden Momenten Nervenstärke. Mit starken 311</w:t>
      </w:r>
      <w:r w:rsidR="00333E63">
        <w:t>1</w:t>
      </w:r>
      <w:r>
        <w:t xml:space="preserve"> Mannschaftskegeln und stabilem Teamergebnis sicherte sich Grumbach hochverdient beide Tabellenpunkte.</w:t>
      </w:r>
    </w:p>
    <w:p w14:paraId="25F06BC5" w14:textId="4DCA1A52" w:rsidR="00920B2C" w:rsidRDefault="00CD2FA9" w:rsidP="00CD2FA9">
      <w:r>
        <w:t>Der Sieg war ein wichtiger Schritt im Kampf um eine gute Platzierung in der OKV- Klasse und eine Bestätigung der guten Form zum Jahresauftakt.</w:t>
      </w:r>
    </w:p>
    <w:p w14:paraId="5335C589" w14:textId="77777777" w:rsidR="00CD2FA9" w:rsidRDefault="00CD2FA9" w:rsidP="00CD2FA9"/>
    <w:p w14:paraId="6FF69DF3" w14:textId="3469FC9D" w:rsidR="00CD2FA9" w:rsidRDefault="00CD2FA9" w:rsidP="00CD2FA9">
      <w:r>
        <w:t>Sportliche Grüße</w:t>
      </w:r>
    </w:p>
    <w:p w14:paraId="491BB135" w14:textId="17485AA5" w:rsidR="00CD2FA9" w:rsidRDefault="00CD2FA9" w:rsidP="00CD2FA9">
      <w:r>
        <w:t>Robert Zenker</w:t>
      </w:r>
    </w:p>
    <w:sectPr w:rsidR="00CD2F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A9"/>
    <w:rsid w:val="001362C7"/>
    <w:rsid w:val="002577A1"/>
    <w:rsid w:val="00295C50"/>
    <w:rsid w:val="00333E63"/>
    <w:rsid w:val="00472007"/>
    <w:rsid w:val="00681261"/>
    <w:rsid w:val="006D309E"/>
    <w:rsid w:val="007C2296"/>
    <w:rsid w:val="007F61CC"/>
    <w:rsid w:val="00896CB2"/>
    <w:rsid w:val="008F783A"/>
    <w:rsid w:val="00920B2C"/>
    <w:rsid w:val="00A56BE3"/>
    <w:rsid w:val="00B96926"/>
    <w:rsid w:val="00BC3FB7"/>
    <w:rsid w:val="00CC0F64"/>
    <w:rsid w:val="00CD2FA9"/>
    <w:rsid w:val="00D8652E"/>
    <w:rsid w:val="00E84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9A6E"/>
  <w15:chartTrackingRefBased/>
  <w15:docId w15:val="{C1792A67-2C83-4D5E-88E7-1F9F2CC7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2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2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2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2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2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2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2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2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2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2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2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2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2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2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2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2FA9"/>
    <w:rPr>
      <w:rFonts w:eastAsiaTheme="majorEastAsia" w:cstheme="majorBidi"/>
      <w:color w:val="272727" w:themeColor="text1" w:themeTint="D8"/>
    </w:rPr>
  </w:style>
  <w:style w:type="paragraph" w:styleId="Titel">
    <w:name w:val="Title"/>
    <w:basedOn w:val="Standard"/>
    <w:next w:val="Standard"/>
    <w:link w:val="TitelZchn"/>
    <w:uiPriority w:val="10"/>
    <w:qFormat/>
    <w:rsid w:val="00CD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2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2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2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2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2FA9"/>
    <w:rPr>
      <w:i/>
      <w:iCs/>
      <w:color w:val="404040" w:themeColor="text1" w:themeTint="BF"/>
    </w:rPr>
  </w:style>
  <w:style w:type="paragraph" w:styleId="Listenabsatz">
    <w:name w:val="List Paragraph"/>
    <w:basedOn w:val="Standard"/>
    <w:uiPriority w:val="34"/>
    <w:qFormat/>
    <w:rsid w:val="00CD2FA9"/>
    <w:pPr>
      <w:ind w:left="720"/>
      <w:contextualSpacing/>
    </w:pPr>
  </w:style>
  <w:style w:type="character" w:styleId="IntensiveHervorhebung">
    <w:name w:val="Intense Emphasis"/>
    <w:basedOn w:val="Absatz-Standardschriftart"/>
    <w:uiPriority w:val="21"/>
    <w:qFormat/>
    <w:rsid w:val="00CD2FA9"/>
    <w:rPr>
      <w:i/>
      <w:iCs/>
      <w:color w:val="0F4761" w:themeColor="accent1" w:themeShade="BF"/>
    </w:rPr>
  </w:style>
  <w:style w:type="paragraph" w:styleId="IntensivesZitat">
    <w:name w:val="Intense Quote"/>
    <w:basedOn w:val="Standard"/>
    <w:next w:val="Standard"/>
    <w:link w:val="IntensivesZitatZchn"/>
    <w:uiPriority w:val="30"/>
    <w:qFormat/>
    <w:rsid w:val="00CD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2FA9"/>
    <w:rPr>
      <w:i/>
      <w:iCs/>
      <w:color w:val="0F4761" w:themeColor="accent1" w:themeShade="BF"/>
    </w:rPr>
  </w:style>
  <w:style w:type="character" w:styleId="IntensiverVerweis">
    <w:name w:val="Intense Reference"/>
    <w:basedOn w:val="Absatz-Standardschriftart"/>
    <w:uiPriority w:val="32"/>
    <w:qFormat/>
    <w:rsid w:val="00CD2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3193</Characters>
  <Application>Microsoft Office Word</Application>
  <DocSecurity>0</DocSecurity>
  <Lines>96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2026-02-10T19:33:00Z</dcterms:created>
  <dcterms:modified xsi:type="dcterms:W3CDTF">2026-02-10T19:33:00Z</dcterms:modified>
</cp:coreProperties>
</file>