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C7BA" w14:textId="77777777" w:rsidR="00BC2F53" w:rsidRPr="00BC2F53" w:rsidRDefault="00BC2F53" w:rsidP="00BC2F53">
      <w:pPr>
        <w:rPr>
          <w:b/>
          <w:bCs/>
          <w:sz w:val="28"/>
          <w:szCs w:val="28"/>
        </w:rPr>
      </w:pPr>
      <w:r w:rsidRPr="00BC2F53">
        <w:rPr>
          <w:b/>
          <w:bCs/>
          <w:sz w:val="28"/>
          <w:szCs w:val="28"/>
        </w:rPr>
        <w:t>Spieltagsbericht – SSV Turbine Dresden vs. SpG Grumbach/Tharandt</w:t>
      </w:r>
    </w:p>
    <w:p w14:paraId="019C378D" w14:textId="71D03CA1" w:rsidR="00BC2F53" w:rsidRDefault="00BC2F53" w:rsidP="00BC2F53">
      <w:r>
        <w:t>Endstand: 6:2 (</w:t>
      </w:r>
      <w:r>
        <w:t>3059:</w:t>
      </w:r>
      <w:r>
        <w:t xml:space="preserve"> 2988 Holz)</w:t>
      </w:r>
    </w:p>
    <w:p w14:paraId="610BD996" w14:textId="77777777" w:rsidR="00BC2F53" w:rsidRDefault="00BC2F53" w:rsidP="00BC2F53"/>
    <w:p w14:paraId="1EA746A2" w14:textId="77777777" w:rsidR="00BC2F53" w:rsidRDefault="00BC2F53" w:rsidP="00BC2F53">
      <w:r>
        <w:t>Die SpG Grumbach/Tharandt trat am 5. Spieltag auswärts beim SSV Turbine Dresden an.</w:t>
      </w:r>
    </w:p>
    <w:p w14:paraId="124D6C74" w14:textId="77777777" w:rsidR="00BC2F53" w:rsidRDefault="00BC2F53" w:rsidP="00BC2F53">
      <w:r>
        <w:t>Die Bahn ist bekannt für ihre anspruchsvollen Linien und wechselnden Fallbilder — und genau das zeigte sich auch an diesem Nachmittag.</w:t>
      </w:r>
    </w:p>
    <w:p w14:paraId="3F464913" w14:textId="77777777" w:rsidR="00BC2F53" w:rsidRDefault="00BC2F53" w:rsidP="00BC2F53">
      <w:r>
        <w:t>Die SpG kämpfte leidenschaftlich, holte zwei starke Mannschaftspunkte, musste sich aber am Ende mit 6:2 geschlagen geben.</w:t>
      </w:r>
    </w:p>
    <w:p w14:paraId="066E3AD1" w14:textId="77777777" w:rsidR="00BC2F53" w:rsidRDefault="00BC2F53" w:rsidP="00BC2F53"/>
    <w:p w14:paraId="4DD32064" w14:textId="77777777" w:rsidR="00BC2F53" w:rsidRDefault="00BC2F53" w:rsidP="00BC2F53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378E8C92" w14:textId="77777777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t>Manuel Tzschoppe – guter Start, aber Turbine dreht auf</w:t>
      </w:r>
    </w:p>
    <w:p w14:paraId="72B39A9F" w14:textId="77777777" w:rsidR="00BC2F53" w:rsidRDefault="00BC2F53" w:rsidP="00BC2F53">
      <w:r>
        <w:t xml:space="preserve">470 Holz – 1 SP – 0 MP  </w:t>
      </w:r>
    </w:p>
    <w:p w14:paraId="6F3FC0F1" w14:textId="77777777" w:rsidR="00BC2F53" w:rsidRDefault="00BC2F53" w:rsidP="00BC2F53">
      <w:r>
        <w:t>Tzschoppe holte einen Satzpunkt und blieb lange im Duell.</w:t>
      </w:r>
    </w:p>
    <w:p w14:paraId="7BD9CF10" w14:textId="564EDE22" w:rsidR="00BC2F53" w:rsidRDefault="00BC2F53" w:rsidP="00BC2F53">
      <w:r>
        <w:t>Doch Wolfram Alexander war über die Gesamtkegel klar vorne (</w:t>
      </w:r>
      <w:r>
        <w:t>501:</w:t>
      </w:r>
      <w:r>
        <w:t xml:space="preserve"> 470) und sicherte Turbine den MP.</w:t>
      </w:r>
    </w:p>
    <w:p w14:paraId="6DE9A035" w14:textId="77777777" w:rsidR="00BC2F53" w:rsidRDefault="00BC2F53" w:rsidP="00BC2F53"/>
    <w:p w14:paraId="36B3F3C9" w14:textId="77777777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t>André Krüger – kämpferisch, aber ohne Chance auf den MP</w:t>
      </w:r>
    </w:p>
    <w:p w14:paraId="309C3A77" w14:textId="77777777" w:rsidR="00BC2F53" w:rsidRDefault="00BC2F53" w:rsidP="00BC2F53">
      <w:r>
        <w:t xml:space="preserve">437 Holz – 1 SP – 0 MP  </w:t>
      </w:r>
    </w:p>
    <w:p w14:paraId="747BB5E7" w14:textId="77777777" w:rsidR="00BC2F53" w:rsidRDefault="00BC2F53" w:rsidP="00BC2F53">
      <w:r>
        <w:t>Krüger holte einen Satzpunkt, doch Fleißner war mit 478 Holz deutlich stabiler.</w:t>
      </w:r>
    </w:p>
    <w:p w14:paraId="48FE547B" w14:textId="77777777" w:rsidR="00BC2F53" w:rsidRDefault="00BC2F53" w:rsidP="00BC2F53">
      <w:r>
        <w:t>Ein Duell, das früh in Richtung Turbine kippte.</w:t>
      </w:r>
    </w:p>
    <w:p w14:paraId="5FFBCC5F" w14:textId="77777777" w:rsidR="00BC2F53" w:rsidRDefault="00BC2F53" w:rsidP="00BC2F53"/>
    <w:p w14:paraId="59DC429C" w14:textId="77777777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t>Daniel Ulbricht – stark gespielt, aber knapp unterlegen</w:t>
      </w:r>
    </w:p>
    <w:p w14:paraId="71F43C4D" w14:textId="77777777" w:rsidR="00BC2F53" w:rsidRDefault="00BC2F53" w:rsidP="00BC2F53">
      <w:r>
        <w:t xml:space="preserve">520 Holz – 2 SP – 0 MP  </w:t>
      </w:r>
    </w:p>
    <w:p w14:paraId="41BA49D0" w14:textId="77777777" w:rsidR="00BC2F53" w:rsidRDefault="00BC2F53" w:rsidP="00BC2F53">
      <w:r>
        <w:t>Ulbricht zeigte eine gute Auswärtsleistung und holte zwei Satzpunkte.</w:t>
      </w:r>
    </w:p>
    <w:p w14:paraId="22AE8383" w14:textId="77777777" w:rsidR="00BC2F53" w:rsidRDefault="00BC2F53" w:rsidP="00BC2F53">
      <w:r>
        <w:t>Doch Henry Ludwig spielte mit 538 Holz eine sehr starke Partie.</w:t>
      </w:r>
    </w:p>
    <w:p w14:paraId="1BF7EEFE" w14:textId="77777777" w:rsidR="00BC2F53" w:rsidRDefault="00BC2F53" w:rsidP="00BC2F53">
      <w:r>
        <w:t>Ulbricht blieb dran, aber die entscheidenden Holz fehlten.</w:t>
      </w:r>
    </w:p>
    <w:p w14:paraId="119834CF" w14:textId="77777777" w:rsidR="00BC2F53" w:rsidRDefault="00BC2F53" w:rsidP="00BC2F53"/>
    <w:p w14:paraId="3E157961" w14:textId="77777777" w:rsidR="00BC2F53" w:rsidRDefault="00BC2F53" w:rsidP="00BC2F53"/>
    <w:p w14:paraId="633F3BF2" w14:textId="77777777" w:rsidR="00BC2F53" w:rsidRDefault="00BC2F53" w:rsidP="00BC2F53"/>
    <w:p w14:paraId="172E94F6" w14:textId="58DE4D10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lastRenderedPageBreak/>
        <w:t>Sandro Feiertag – nervenstark, verdienter MP</w:t>
      </w:r>
    </w:p>
    <w:p w14:paraId="711557D6" w14:textId="77777777" w:rsidR="00BC2F53" w:rsidRDefault="00BC2F53" w:rsidP="00BC2F53">
      <w:r>
        <w:t xml:space="preserve">537 Holz – 3 SP – 1 MP  </w:t>
      </w:r>
    </w:p>
    <w:p w14:paraId="5AD7AEF7" w14:textId="77777777" w:rsidR="00BC2F53" w:rsidRDefault="00BC2F53" w:rsidP="00BC2F53">
      <w:r>
        <w:t>Feiertag war einer der stärksten Spieler der SpG.</w:t>
      </w:r>
    </w:p>
    <w:p w14:paraId="1F602E3F" w14:textId="3D7F1D22" w:rsidR="00BC2F53" w:rsidRDefault="00BC2F53" w:rsidP="00BC2F53">
      <w:r>
        <w:t xml:space="preserve">Mit 3:1 SP und </w:t>
      </w:r>
      <w:r>
        <w:t>537:</w:t>
      </w:r>
      <w:r>
        <w:t xml:space="preserve"> 497 Holz gewann er sein Duell gegen Dietrich souverän.</w:t>
      </w:r>
    </w:p>
    <w:p w14:paraId="47DAEBAC" w14:textId="77777777" w:rsidR="00BC2F53" w:rsidRDefault="00BC2F53" w:rsidP="00BC2F53">
      <w:r>
        <w:t>Ein wichtiger MP, der die Mannschaft im Spiel hielt.</w:t>
      </w:r>
    </w:p>
    <w:p w14:paraId="348FF595" w14:textId="77777777" w:rsidR="00BC2F53" w:rsidRDefault="00BC2F53" w:rsidP="00BC2F53"/>
    <w:p w14:paraId="11CD35A4" w14:textId="77777777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t>Patrick Heldner – Kapitän liefert, zweiter MP</w:t>
      </w:r>
    </w:p>
    <w:p w14:paraId="088F8642" w14:textId="77777777" w:rsidR="00BC2F53" w:rsidRDefault="00BC2F53" w:rsidP="00BC2F53">
      <w:r>
        <w:t xml:space="preserve">536 Holz – 2 SP – 1 MP  </w:t>
      </w:r>
    </w:p>
    <w:p w14:paraId="051E55DE" w14:textId="77777777" w:rsidR="00BC2F53" w:rsidRDefault="00BC2F53" w:rsidP="00BC2F53">
      <w:r>
        <w:t>Heldner zeigte eine konzentrierte und abgeklärte Leistung.</w:t>
      </w:r>
    </w:p>
    <w:p w14:paraId="77D0C87D" w14:textId="5D998588" w:rsidR="00BC2F53" w:rsidRDefault="00BC2F53" w:rsidP="00BC2F53">
      <w:r>
        <w:t xml:space="preserve">Mit </w:t>
      </w:r>
      <w:r>
        <w:t>536:</w:t>
      </w:r>
      <w:r>
        <w:t xml:space="preserve"> 503 Holz gewann er sein Duell gegen Tobar verdient.</w:t>
      </w:r>
    </w:p>
    <w:p w14:paraId="1FA84F02" w14:textId="77777777" w:rsidR="00BC2F53" w:rsidRDefault="00BC2F53" w:rsidP="00BC2F53">
      <w:r>
        <w:t>Der zweite MP der SpG — erneut durch den Kapitän.</w:t>
      </w:r>
    </w:p>
    <w:p w14:paraId="16EBD346" w14:textId="77777777" w:rsidR="00BC2F53" w:rsidRDefault="00BC2F53" w:rsidP="00BC2F53"/>
    <w:p w14:paraId="7014EC35" w14:textId="77777777" w:rsidR="00BC2F53" w:rsidRPr="00BC2F53" w:rsidRDefault="00BC2F53" w:rsidP="00BC2F53">
      <w:pPr>
        <w:rPr>
          <w:b/>
          <w:bCs/>
        </w:rPr>
      </w:pPr>
      <w:r w:rsidRPr="00BC2F53">
        <w:rPr>
          <w:b/>
          <w:bCs/>
        </w:rPr>
        <w:t>Sebastian Fiebig – kämpferisch, aber ohne SP</w:t>
      </w:r>
    </w:p>
    <w:p w14:paraId="6DB6ADE7" w14:textId="77777777" w:rsidR="00BC2F53" w:rsidRDefault="00BC2F53" w:rsidP="00BC2F53">
      <w:r>
        <w:t xml:space="preserve">488 Holz – 0 SP – 0 MP  </w:t>
      </w:r>
    </w:p>
    <w:p w14:paraId="143A727A" w14:textId="77777777" w:rsidR="00BC2F53" w:rsidRDefault="00BC2F53" w:rsidP="00BC2F53">
      <w:r>
        <w:t>Fiebig blieb in mehreren Sätzen nah dran, doch Gnepper spielte mit 542 Holz die Tagesbestleistung der Gastgeber.</w:t>
      </w:r>
    </w:p>
    <w:p w14:paraId="21467A07" w14:textId="77777777" w:rsidR="00BC2F53" w:rsidRDefault="00BC2F53" w:rsidP="00BC2F53">
      <w:r>
        <w:t>Ein Duell, das trotz guter Phasen klar an Turbine ging.</w:t>
      </w:r>
    </w:p>
    <w:p w14:paraId="27C431DD" w14:textId="77777777" w:rsidR="00BC2F53" w:rsidRDefault="00BC2F53" w:rsidP="00BC2F53"/>
    <w:p w14:paraId="2CB9C487" w14:textId="77777777" w:rsidR="00BC2F53" w:rsidRDefault="00BC2F53" w:rsidP="00BC2F53">
      <w:r>
        <w:rPr>
          <w:rFonts w:ascii="Segoe UI Emoji" w:hAnsi="Segoe UI Emoji" w:cs="Segoe UI Emoji"/>
        </w:rPr>
        <w:t>🟥</w:t>
      </w:r>
      <w:r>
        <w:t xml:space="preserve"> Gesamtwertung</w:t>
      </w:r>
    </w:p>
    <w:p w14:paraId="3725A92A" w14:textId="67C15C7C" w:rsidR="00BC2F53" w:rsidRDefault="00BC2F53" w:rsidP="00BC2F53">
      <w:r>
        <w:t>Die SpG Grumbach/Tharandt erzielte:</w:t>
      </w:r>
      <w:r>
        <w:t xml:space="preserve"> </w:t>
      </w:r>
      <w:r>
        <w:t>2988 Holz</w:t>
      </w:r>
      <w:r>
        <w:t xml:space="preserve">, </w:t>
      </w:r>
      <w:r>
        <w:t>10 Satzpunkte</w:t>
      </w:r>
      <w:r>
        <w:t xml:space="preserve"> und </w:t>
      </w:r>
      <w:r>
        <w:t>2 Mannschaftspunkte</w:t>
      </w:r>
    </w:p>
    <w:p w14:paraId="3AD791D1" w14:textId="77777777" w:rsidR="00BC2F53" w:rsidRDefault="00BC2F53" w:rsidP="00BC2F53"/>
    <w:p w14:paraId="720ACB89" w14:textId="4F65D7B4" w:rsidR="00BC2F53" w:rsidRDefault="00BC2F53" w:rsidP="00BC2F53">
      <w:r>
        <w:t>Turbine Dresden erzielte:</w:t>
      </w:r>
      <w:r>
        <w:t xml:space="preserve"> </w:t>
      </w:r>
      <w:r>
        <w:t>3059 Holz</w:t>
      </w:r>
      <w:r>
        <w:t xml:space="preserve">, </w:t>
      </w:r>
      <w:r>
        <w:t>14 Satzpunkte</w:t>
      </w:r>
      <w:r>
        <w:t xml:space="preserve"> und </w:t>
      </w:r>
      <w:r>
        <w:t>4 Mannschaftspunkte</w:t>
      </w:r>
    </w:p>
    <w:p w14:paraId="232F2B53" w14:textId="77777777" w:rsidR="00BC2F53" w:rsidRDefault="00BC2F53" w:rsidP="00BC2F53"/>
    <w:p w14:paraId="639DE000" w14:textId="77777777" w:rsidR="00BC2F53" w:rsidRDefault="00BC2F53" w:rsidP="00BC2F53">
      <w:r>
        <w:t>Damit lautete das Endergebnis:</w:t>
      </w:r>
    </w:p>
    <w:p w14:paraId="3C545F6D" w14:textId="7503D98D" w:rsidR="00BC2F53" w:rsidRDefault="00BC2F53" w:rsidP="00BC2F53">
      <w:r>
        <w:t>6:</w:t>
      </w:r>
      <w:r>
        <w:t xml:space="preserve"> 2  </w:t>
      </w:r>
    </w:p>
    <w:p w14:paraId="0BDDA03C" w14:textId="253EE9CC" w:rsidR="00BC2F53" w:rsidRDefault="00BC2F53" w:rsidP="00BC2F53">
      <w:r>
        <w:t>(</w:t>
      </w:r>
      <w:r>
        <w:t>3059:</w:t>
      </w:r>
      <w:r>
        <w:t xml:space="preserve"> 2988 Holz)</w:t>
      </w:r>
    </w:p>
    <w:p w14:paraId="5058C3C9" w14:textId="77777777" w:rsidR="00BC2F53" w:rsidRDefault="00BC2F53" w:rsidP="00BC2F53"/>
    <w:p w14:paraId="5261F5AA" w14:textId="77777777" w:rsidR="00BC2F53" w:rsidRDefault="00BC2F53" w:rsidP="00BC2F53">
      <w:pPr>
        <w:rPr>
          <w:rFonts w:ascii="Segoe UI Emoji" w:hAnsi="Segoe UI Emoji" w:cs="Segoe UI Emoji"/>
        </w:rPr>
      </w:pPr>
    </w:p>
    <w:p w14:paraId="785BD361" w14:textId="1110F3B4" w:rsidR="00BC2F53" w:rsidRDefault="00BC2F53" w:rsidP="00BC2F53">
      <w:r>
        <w:rPr>
          <w:rFonts w:ascii="Segoe UI Emoji" w:hAnsi="Segoe UI Emoji" w:cs="Segoe UI Emoji"/>
        </w:rPr>
        <w:lastRenderedPageBreak/>
        <w:t>🎯</w:t>
      </w:r>
      <w:r>
        <w:t xml:space="preserve"> Fazit – Zwei starke MP, aber Turbine war stabiler</w:t>
      </w:r>
    </w:p>
    <w:p w14:paraId="75C91683" w14:textId="77777777" w:rsidR="00BC2F53" w:rsidRDefault="00BC2F53" w:rsidP="00BC2F53">
      <w:r>
        <w:t>Die SpG zeigte eine kämpferische Leistung und holte zwei verdiente Mannschaftspunkte durch Feiertag und Heldner.</w:t>
      </w:r>
    </w:p>
    <w:p w14:paraId="3E719D8B" w14:textId="77777777" w:rsidR="00BC2F53" w:rsidRDefault="00BC2F53" w:rsidP="00BC2F53">
      <w:r>
        <w:t>Doch Turbine Dresden war über die gesamte Distanz etwas stabiler und gewann vier Duelle klar.</w:t>
      </w:r>
    </w:p>
    <w:p w14:paraId="27B5C460" w14:textId="77777777" w:rsidR="00BC2F53" w:rsidRDefault="00BC2F53" w:rsidP="00BC2F53"/>
    <w:p w14:paraId="033B596A" w14:textId="77777777" w:rsidR="00BC2F53" w:rsidRDefault="00BC2F53" w:rsidP="00BC2F53">
      <w:r>
        <w:t>Positiv bleibt:</w:t>
      </w:r>
    </w:p>
    <w:p w14:paraId="75B58390" w14:textId="77777777" w:rsidR="00BC2F53" w:rsidRDefault="00BC2F53" w:rsidP="00BC2F53">
      <w:r>
        <w:t>Feiertag und Heldner mit starken Auswärtsspielen</w:t>
      </w:r>
    </w:p>
    <w:p w14:paraId="3EA1C9A4" w14:textId="77777777" w:rsidR="00BC2F53" w:rsidRDefault="00BC2F53" w:rsidP="00BC2F53">
      <w:r>
        <w:t>Ulbricht erneut mit einer guten Leistung</w:t>
      </w:r>
    </w:p>
    <w:p w14:paraId="19977855" w14:textId="77777777" w:rsidR="00BC2F53" w:rsidRDefault="00BC2F53" w:rsidP="00BC2F53">
      <w:r>
        <w:t>Die Mannschaft bleibt auswärts konkurrenzfähig</w:t>
      </w:r>
    </w:p>
    <w:p w14:paraId="62F0189D" w14:textId="77777777" w:rsidR="00BC2F53" w:rsidRDefault="00BC2F53" w:rsidP="00BC2F53"/>
    <w:p w14:paraId="412C905C" w14:textId="2FED20AB" w:rsidR="00920B2C" w:rsidRPr="00BC2F53" w:rsidRDefault="00BC2F53" w:rsidP="00BC2F53">
      <w:r>
        <w:t>Die SpG richtet den Blick nach vorn — die nächsten Heimspiele bieten die Chance, wieder zu punkten.</w:t>
      </w:r>
    </w:p>
    <w:sectPr w:rsidR="00920B2C" w:rsidRPr="00BC2F5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3C"/>
    <w:rsid w:val="003A2EA5"/>
    <w:rsid w:val="00615062"/>
    <w:rsid w:val="00681261"/>
    <w:rsid w:val="00920B2C"/>
    <w:rsid w:val="00A638DD"/>
    <w:rsid w:val="00B30918"/>
    <w:rsid w:val="00BC2F53"/>
    <w:rsid w:val="00D858F2"/>
    <w:rsid w:val="00E06597"/>
    <w:rsid w:val="00E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3EB1"/>
  <w15:chartTrackingRefBased/>
  <w15:docId w15:val="{8C0E68B7-902C-4E63-87A7-4EBCE7BB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E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E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E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E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E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E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E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E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E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E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2026-10-19T19:00:00Z</dcterms:created>
  <dcterms:modified xsi:type="dcterms:W3CDTF">2026-10-19T19:00:00Z</dcterms:modified>
</cp:coreProperties>
</file>